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8DF7" w14:textId="77777777" w:rsidR="002914C0" w:rsidRPr="00172636" w:rsidRDefault="002914C0" w:rsidP="004C16AB">
      <w:pPr>
        <w:spacing w:after="0" w:line="240" w:lineRule="auto"/>
        <w:jc w:val="center"/>
        <w:rPr>
          <w:rFonts w:ascii="Helvetica" w:hAnsi="Helvetica" w:cs="Helvetica"/>
          <w:b/>
          <w:sz w:val="24"/>
          <w:szCs w:val="24"/>
          <w:u w:val="single"/>
        </w:rPr>
      </w:pPr>
      <w:r w:rsidRPr="00172636">
        <w:rPr>
          <w:rFonts w:ascii="Helvetica" w:hAnsi="Helvetica" w:cs="Helvetica"/>
          <w:b/>
          <w:sz w:val="24"/>
          <w:szCs w:val="24"/>
          <w:u w:val="single"/>
        </w:rPr>
        <w:t>INFORMATION REQUIRED BY THE BOND TRANSPARENCY ACT OF 2017</w:t>
      </w:r>
    </w:p>
    <w:p w14:paraId="3E473FB5" w14:textId="77777777" w:rsidR="002914C0" w:rsidRDefault="002914C0" w:rsidP="004C16AB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E63C9B6" w14:textId="77777777" w:rsidR="002914C0" w:rsidRDefault="002914C0" w:rsidP="004C16AB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0E54F8">
        <w:rPr>
          <w:rFonts w:ascii="Helvetica" w:hAnsi="Helvetica" w:cs="Helvetica"/>
          <w:noProof/>
          <w:sz w:val="20"/>
          <w:szCs w:val="20"/>
        </w:rPr>
        <w:t>Independent</w:t>
      </w:r>
      <w:r w:rsidRPr="00FC0FA7">
        <w:rPr>
          <w:rFonts w:ascii="Helvetica" w:hAnsi="Helvetica" w:cs="Helvetica"/>
          <w:sz w:val="20"/>
          <w:szCs w:val="20"/>
        </w:rPr>
        <w:t xml:space="preserve"> School District No. </w:t>
      </w:r>
      <w:r w:rsidRPr="000E54F8">
        <w:rPr>
          <w:rFonts w:ascii="Helvetica" w:hAnsi="Helvetica" w:cs="Helvetica"/>
          <w:noProof/>
          <w:sz w:val="20"/>
          <w:szCs w:val="20"/>
        </w:rPr>
        <w:t>77</w:t>
      </w:r>
      <w:r w:rsidRPr="00FC0FA7">
        <w:rPr>
          <w:rFonts w:ascii="Helvetica" w:hAnsi="Helvetica" w:cs="Helvetica"/>
          <w:sz w:val="20"/>
          <w:szCs w:val="20"/>
        </w:rPr>
        <w:t xml:space="preserve">, </w:t>
      </w:r>
      <w:r w:rsidRPr="000E54F8">
        <w:rPr>
          <w:rFonts w:ascii="Helvetica" w:hAnsi="Helvetica" w:cs="Helvetica"/>
          <w:noProof/>
          <w:sz w:val="20"/>
          <w:szCs w:val="20"/>
        </w:rPr>
        <w:t>Carter</w:t>
      </w:r>
      <w:r w:rsidRPr="00FC0FA7">
        <w:rPr>
          <w:rFonts w:ascii="Helvetica" w:hAnsi="Helvetica" w:cs="Helvetica"/>
          <w:sz w:val="20"/>
          <w:szCs w:val="20"/>
        </w:rPr>
        <w:t xml:space="preserve"> </w:t>
      </w:r>
      <w:smartTag w:uri="urn:schemas-microsoft-com:office:smarttags" w:element="stockticker">
        <w:r w:rsidRPr="00FC0FA7">
          <w:rPr>
            <w:rFonts w:ascii="Helvetica" w:hAnsi="Helvetica" w:cs="Helvetica"/>
            <w:sz w:val="20"/>
            <w:szCs w:val="20"/>
          </w:rPr>
          <w:t>County, Oklahoma</w:t>
        </w:r>
      </w:smartTag>
      <w:r w:rsidRPr="00FC0FA7">
        <w:rPr>
          <w:rFonts w:ascii="Helvetica" w:hAnsi="Helvetica" w:cs="Helvetica"/>
          <w:sz w:val="20"/>
          <w:szCs w:val="20"/>
        </w:rPr>
        <w:t xml:space="preserve"> (</w:t>
      </w:r>
      <w:r w:rsidRPr="000E54F8">
        <w:rPr>
          <w:rFonts w:ascii="Helvetica" w:hAnsi="Helvetica" w:cs="Helvetica"/>
          <w:noProof/>
          <w:sz w:val="20"/>
          <w:szCs w:val="20"/>
        </w:rPr>
        <w:t>Dickson</w:t>
      </w:r>
      <w:r w:rsidRPr="00FC0FA7">
        <w:rPr>
          <w:rFonts w:ascii="Helvetica" w:hAnsi="Helvetica" w:cs="Helvetica"/>
          <w:sz w:val="20"/>
          <w:szCs w:val="20"/>
        </w:rPr>
        <w:t xml:space="preserve"> Public Schools)</w:t>
      </w:r>
    </w:p>
    <w:p w14:paraId="653E257B" w14:textId="77777777" w:rsidR="002914C0" w:rsidRDefault="002914C0" w:rsidP="004C16AB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C30BBC6" w14:textId="77777777" w:rsidR="002914C0" w:rsidRDefault="002914C0" w:rsidP="004C16AB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accordance with the Bond Transparency Act of 2017, please see the information below:</w:t>
      </w:r>
    </w:p>
    <w:p w14:paraId="14A0577A" w14:textId="77777777" w:rsidR="002914C0" w:rsidRDefault="002914C0" w:rsidP="004C16AB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6488DCD" w14:textId="77777777" w:rsidR="002914C0" w:rsidRPr="00172636" w:rsidRDefault="002914C0" w:rsidP="004C16AB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172636">
        <w:rPr>
          <w:rFonts w:ascii="Helvetica" w:hAnsi="Helvetica" w:cs="Helvetica"/>
          <w:b/>
          <w:sz w:val="24"/>
          <w:szCs w:val="24"/>
        </w:rPr>
        <w:t>Date of Posting:</w:t>
      </w:r>
      <w:r w:rsidRPr="00172636">
        <w:rPr>
          <w:rFonts w:ascii="Helvetica" w:hAnsi="Helvetica" w:cs="Helvetica"/>
          <w:sz w:val="24"/>
          <w:szCs w:val="24"/>
        </w:rPr>
        <w:t xml:space="preserve"> </w:t>
      </w:r>
      <w:r w:rsidRPr="00172636">
        <w:rPr>
          <w:rFonts w:ascii="Helvetica" w:hAnsi="Helvetica" w:cs="Helvetica"/>
          <w:sz w:val="24"/>
          <w:szCs w:val="24"/>
          <w:highlight w:val="yellow"/>
        </w:rPr>
        <w:t>_______________________</w:t>
      </w:r>
    </w:p>
    <w:p w14:paraId="0874F14E" w14:textId="77777777" w:rsidR="002914C0" w:rsidRDefault="002914C0" w:rsidP="004C16AB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959EC2B" w14:textId="77777777" w:rsidR="002914C0" w:rsidRPr="00067FCD" w:rsidRDefault="002914C0" w:rsidP="004C16AB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067FCD">
        <w:rPr>
          <w:rFonts w:ascii="Helvetica" w:hAnsi="Helvetica" w:cs="Helvetica"/>
          <w:b/>
          <w:sz w:val="24"/>
          <w:szCs w:val="24"/>
        </w:rPr>
        <w:t xml:space="preserve">Description of Proposed Bond Projects voting on </w:t>
      </w:r>
      <w:r w:rsidRPr="000E54F8">
        <w:rPr>
          <w:rFonts w:ascii="Helvetica" w:hAnsi="Helvetica" w:cs="Helvetica"/>
          <w:b/>
          <w:noProof/>
          <w:sz w:val="24"/>
          <w:szCs w:val="24"/>
        </w:rPr>
        <w:t>10th day of September, 2019</w:t>
      </w:r>
      <w:r w:rsidRPr="00067FCD">
        <w:rPr>
          <w:rFonts w:ascii="Helvetica" w:hAnsi="Helvetica" w:cs="Helvetica"/>
          <w:b/>
          <w:sz w:val="24"/>
          <w:szCs w:val="24"/>
        </w:rPr>
        <w:t>:</w:t>
      </w:r>
    </w:p>
    <w:p w14:paraId="59C5F540" w14:textId="77777777" w:rsidR="002914C0" w:rsidRPr="009F38A9" w:rsidRDefault="002914C0" w:rsidP="004C16AB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20262E5" w14:textId="77777777" w:rsidR="004C16AB" w:rsidRPr="002063B5" w:rsidRDefault="004C16AB" w:rsidP="004C16AB">
      <w:pPr>
        <w:tabs>
          <w:tab w:val="right" w:pos="9360"/>
        </w:tabs>
        <w:spacing w:after="0" w:line="240" w:lineRule="auto"/>
        <w:ind w:right="2160"/>
        <w:jc w:val="both"/>
        <w:rPr>
          <w:rFonts w:ascii="Helvetica" w:hAnsi="Helvetica"/>
          <w:sz w:val="20"/>
        </w:rPr>
      </w:pPr>
      <w:r w:rsidRPr="002063B5">
        <w:rPr>
          <w:rFonts w:ascii="Helvetica" w:hAnsi="Helvetica" w:cs="Helvetica"/>
          <w:sz w:val="20"/>
        </w:rPr>
        <w:t>to construct, furnish, equip, and/or acquire a new Early Childhood Center</w:t>
      </w:r>
      <w:r w:rsidRPr="002063B5">
        <w:rPr>
          <w:rFonts w:ascii="Helvetica" w:hAnsi="Helvetica"/>
          <w:noProof/>
          <w:sz w:val="20"/>
        </w:rPr>
        <w:t xml:space="preserve"> </w:t>
      </w:r>
      <w:r w:rsidRPr="002063B5">
        <w:rPr>
          <w:rFonts w:ascii="Helvetica" w:hAnsi="Helvetica"/>
          <w:sz w:val="20"/>
        </w:rPr>
        <w:tab/>
      </w:r>
      <w:r w:rsidRPr="002063B5">
        <w:rPr>
          <w:rFonts w:ascii="Helvetica" w:hAnsi="Helvetica"/>
          <w:noProof/>
          <w:sz w:val="20"/>
        </w:rPr>
        <w:t>$3,243,000</w:t>
      </w:r>
      <w:r w:rsidRPr="002063B5">
        <w:rPr>
          <w:rFonts w:ascii="Helvetica" w:hAnsi="Helvetica"/>
          <w:sz w:val="20"/>
        </w:rPr>
        <w:t>.00</w:t>
      </w:r>
    </w:p>
    <w:p w14:paraId="4098CBB3" w14:textId="77777777" w:rsidR="004C16AB" w:rsidRPr="002063B5" w:rsidRDefault="004C16AB" w:rsidP="004C16AB">
      <w:pPr>
        <w:tabs>
          <w:tab w:val="right" w:pos="9360"/>
        </w:tabs>
        <w:spacing w:after="0" w:line="240" w:lineRule="auto"/>
        <w:ind w:right="2160"/>
        <w:jc w:val="both"/>
        <w:rPr>
          <w:rFonts w:ascii="Helvetica" w:hAnsi="Helvetica" w:cs="Helvetica"/>
          <w:sz w:val="20"/>
        </w:rPr>
      </w:pPr>
    </w:p>
    <w:p w14:paraId="40CB6A12" w14:textId="77777777" w:rsidR="004C16AB" w:rsidRPr="00AB6A6F" w:rsidRDefault="004C16AB" w:rsidP="004C16AB">
      <w:pPr>
        <w:tabs>
          <w:tab w:val="right" w:pos="9360"/>
        </w:tabs>
        <w:spacing w:after="0" w:line="240" w:lineRule="auto"/>
        <w:ind w:right="2160"/>
        <w:jc w:val="both"/>
        <w:rPr>
          <w:rFonts w:ascii="Helvetica" w:hAnsi="Helvetica"/>
          <w:sz w:val="20"/>
        </w:rPr>
      </w:pPr>
      <w:r w:rsidRPr="002063B5">
        <w:rPr>
          <w:rFonts w:ascii="Helvetica" w:hAnsi="Helvetica" w:cs="Helvetica"/>
          <w:sz w:val="20"/>
        </w:rPr>
        <w:t xml:space="preserve">to construct, furnish, equip, and/or acquire a new Elementary P.E. </w:t>
      </w:r>
      <w:r>
        <w:rPr>
          <w:rFonts w:ascii="Helvetica" w:hAnsi="Helvetica" w:cs="Helvetica"/>
          <w:sz w:val="20"/>
        </w:rPr>
        <w:t>B</w:t>
      </w:r>
      <w:r w:rsidRPr="002063B5">
        <w:rPr>
          <w:rFonts w:ascii="Helvetica" w:hAnsi="Helvetica" w:cs="Helvetica"/>
          <w:sz w:val="20"/>
        </w:rPr>
        <w:t>uilding</w:t>
      </w:r>
      <w:r w:rsidRPr="002063B5">
        <w:rPr>
          <w:rFonts w:ascii="Helvetica" w:hAnsi="Helvetica"/>
          <w:noProof/>
          <w:sz w:val="20"/>
        </w:rPr>
        <w:t xml:space="preserve"> </w:t>
      </w:r>
      <w:r w:rsidRPr="002063B5">
        <w:rPr>
          <w:rFonts w:ascii="Helvetica" w:hAnsi="Helvetica"/>
          <w:sz w:val="20"/>
        </w:rPr>
        <w:tab/>
      </w:r>
      <w:r w:rsidRPr="002063B5">
        <w:rPr>
          <w:rFonts w:ascii="Helvetica" w:hAnsi="Helvetica"/>
          <w:noProof/>
          <w:sz w:val="20"/>
        </w:rPr>
        <w:t>$</w:t>
      </w:r>
      <w:r>
        <w:rPr>
          <w:rFonts w:ascii="Helvetica" w:hAnsi="Helvetica"/>
          <w:noProof/>
          <w:sz w:val="20"/>
        </w:rPr>
        <w:t>1,377</w:t>
      </w:r>
      <w:r w:rsidRPr="002063B5">
        <w:rPr>
          <w:rFonts w:ascii="Helvetica" w:hAnsi="Helvetica"/>
          <w:noProof/>
          <w:sz w:val="20"/>
        </w:rPr>
        <w:t>,000</w:t>
      </w:r>
      <w:r w:rsidRPr="002063B5">
        <w:rPr>
          <w:rFonts w:ascii="Helvetica" w:hAnsi="Helvetica"/>
          <w:sz w:val="20"/>
        </w:rPr>
        <w:t>.00</w:t>
      </w:r>
    </w:p>
    <w:p w14:paraId="56B0F86C" w14:textId="77777777" w:rsidR="004C16AB" w:rsidRDefault="004C16AB" w:rsidP="004C16AB">
      <w:pPr>
        <w:tabs>
          <w:tab w:val="right" w:pos="9360"/>
        </w:tabs>
        <w:spacing w:after="0" w:line="240" w:lineRule="auto"/>
        <w:ind w:right="2160"/>
        <w:jc w:val="both"/>
        <w:rPr>
          <w:rFonts w:ascii="Helvetica" w:hAnsi="Helvetica" w:cs="Helvetica"/>
          <w:sz w:val="20"/>
          <w:highlight w:val="yellow"/>
        </w:rPr>
      </w:pPr>
    </w:p>
    <w:p w14:paraId="5E3736CD" w14:textId="77777777" w:rsidR="004C16AB" w:rsidRPr="00AB6A6F" w:rsidRDefault="004C16AB" w:rsidP="004C16AB">
      <w:pPr>
        <w:tabs>
          <w:tab w:val="right" w:pos="9360"/>
        </w:tabs>
        <w:spacing w:after="0" w:line="240" w:lineRule="auto"/>
        <w:ind w:right="2160"/>
        <w:jc w:val="both"/>
        <w:rPr>
          <w:rFonts w:ascii="Helvetica" w:hAnsi="Helvetica"/>
          <w:sz w:val="20"/>
        </w:rPr>
      </w:pPr>
      <w:r w:rsidRPr="002063B5">
        <w:rPr>
          <w:rFonts w:ascii="Helvetica" w:hAnsi="Helvetica" w:cs="Helvetica"/>
          <w:sz w:val="20"/>
        </w:rPr>
        <w:t>to construct, furnish, equip, and/or acquire restroom renovations district-wide</w:t>
      </w:r>
      <w:r>
        <w:rPr>
          <w:rFonts w:ascii="Helvetica" w:hAnsi="Helvetica" w:cs="Helvetica"/>
          <w:sz w:val="20"/>
        </w:rPr>
        <w:t>,</w:t>
      </w:r>
      <w:r w:rsidRPr="002063B5">
        <w:rPr>
          <w:rFonts w:ascii="Helvetica" w:hAnsi="Helvetica" w:cs="Helvetica"/>
          <w:sz w:val="20"/>
        </w:rPr>
        <w:t xml:space="preserve"> as needed</w:t>
      </w:r>
      <w:r w:rsidRPr="002063B5">
        <w:rPr>
          <w:rFonts w:ascii="Helvetica" w:hAnsi="Helvetica"/>
          <w:noProof/>
          <w:sz w:val="20"/>
        </w:rPr>
        <w:t xml:space="preserve"> </w:t>
      </w:r>
      <w:r w:rsidRPr="002063B5">
        <w:rPr>
          <w:rFonts w:ascii="Helvetica" w:hAnsi="Helvetica"/>
          <w:sz w:val="20"/>
        </w:rPr>
        <w:tab/>
      </w:r>
      <w:r w:rsidRPr="002063B5">
        <w:rPr>
          <w:rFonts w:ascii="Helvetica" w:hAnsi="Helvetica"/>
          <w:noProof/>
          <w:sz w:val="20"/>
        </w:rPr>
        <w:t>$943,000</w:t>
      </w:r>
      <w:r w:rsidRPr="002063B5">
        <w:rPr>
          <w:rFonts w:ascii="Helvetica" w:hAnsi="Helvetica"/>
          <w:sz w:val="20"/>
        </w:rPr>
        <w:t>.00</w:t>
      </w:r>
    </w:p>
    <w:p w14:paraId="073E4213" w14:textId="77777777" w:rsidR="004C16AB" w:rsidRDefault="004C16AB" w:rsidP="004C16AB">
      <w:pPr>
        <w:tabs>
          <w:tab w:val="right" w:pos="9360"/>
        </w:tabs>
        <w:spacing w:after="0" w:line="240" w:lineRule="auto"/>
        <w:ind w:right="2160"/>
        <w:jc w:val="both"/>
        <w:rPr>
          <w:rFonts w:ascii="Helvetica" w:hAnsi="Helvetica"/>
          <w:noProof/>
          <w:sz w:val="20"/>
          <w:highlight w:val="yellow"/>
        </w:rPr>
      </w:pPr>
    </w:p>
    <w:p w14:paraId="7A798015" w14:textId="77777777" w:rsidR="004C16AB" w:rsidRPr="00AB6A6F" w:rsidRDefault="004C16AB" w:rsidP="004C16AB">
      <w:pPr>
        <w:tabs>
          <w:tab w:val="right" w:pos="9360"/>
        </w:tabs>
        <w:spacing w:after="0" w:line="240" w:lineRule="auto"/>
        <w:ind w:right="2160"/>
        <w:jc w:val="both"/>
        <w:rPr>
          <w:rFonts w:ascii="Helvetica" w:hAnsi="Helvetica"/>
          <w:sz w:val="20"/>
        </w:rPr>
      </w:pPr>
      <w:r w:rsidRPr="002063B5">
        <w:rPr>
          <w:rFonts w:ascii="Helvetica" w:hAnsi="Helvetica" w:cs="Helvetica"/>
          <w:sz w:val="20"/>
        </w:rPr>
        <w:t>to construct, furnish, equip, and/or acquire security upgrades district-wide, as needed</w:t>
      </w:r>
      <w:r w:rsidRPr="002063B5">
        <w:rPr>
          <w:rFonts w:ascii="Helvetica" w:hAnsi="Helvetica"/>
          <w:noProof/>
          <w:sz w:val="20"/>
        </w:rPr>
        <w:t xml:space="preserve"> </w:t>
      </w:r>
      <w:r w:rsidRPr="002063B5">
        <w:rPr>
          <w:rFonts w:ascii="Helvetica" w:hAnsi="Helvetica"/>
          <w:sz w:val="20"/>
        </w:rPr>
        <w:tab/>
      </w:r>
      <w:r w:rsidRPr="002063B5">
        <w:rPr>
          <w:rFonts w:ascii="Helvetica" w:hAnsi="Helvetica"/>
          <w:noProof/>
          <w:sz w:val="20"/>
        </w:rPr>
        <w:t>$170,000</w:t>
      </w:r>
      <w:r w:rsidRPr="002063B5">
        <w:rPr>
          <w:rFonts w:ascii="Helvetica" w:hAnsi="Helvetica"/>
          <w:sz w:val="20"/>
        </w:rPr>
        <w:t>.00</w:t>
      </w:r>
    </w:p>
    <w:p w14:paraId="223393C7" w14:textId="77777777" w:rsidR="004C16AB" w:rsidRDefault="004C16AB" w:rsidP="004C16AB">
      <w:pPr>
        <w:tabs>
          <w:tab w:val="right" w:pos="9360"/>
        </w:tabs>
        <w:spacing w:after="0" w:line="240" w:lineRule="auto"/>
        <w:ind w:right="2160"/>
        <w:jc w:val="both"/>
        <w:rPr>
          <w:rFonts w:ascii="Helvetica" w:hAnsi="Helvetica"/>
          <w:noProof/>
          <w:sz w:val="20"/>
          <w:highlight w:val="yellow"/>
        </w:rPr>
      </w:pPr>
    </w:p>
    <w:p w14:paraId="2FB8ED5F" w14:textId="77777777" w:rsidR="004C16AB" w:rsidRPr="00AB6A6F" w:rsidRDefault="004C16AB" w:rsidP="004C16AB">
      <w:pPr>
        <w:tabs>
          <w:tab w:val="right" w:pos="9360"/>
        </w:tabs>
        <w:spacing w:after="0" w:line="240" w:lineRule="auto"/>
        <w:ind w:right="2160"/>
        <w:jc w:val="both"/>
        <w:rPr>
          <w:rFonts w:ascii="Helvetica" w:hAnsi="Helvetica"/>
          <w:sz w:val="20"/>
        </w:rPr>
      </w:pPr>
      <w:r w:rsidRPr="00480170">
        <w:rPr>
          <w:rFonts w:ascii="Helvetica" w:hAnsi="Helvetica" w:cs="Helvetica"/>
          <w:sz w:val="20"/>
        </w:rPr>
        <w:t xml:space="preserve">to construct, furnish, equip, and/or acquire repairing the roof at the </w:t>
      </w:r>
      <w:r>
        <w:rPr>
          <w:rFonts w:ascii="Helvetica" w:hAnsi="Helvetica" w:cs="Helvetica"/>
          <w:sz w:val="20"/>
        </w:rPr>
        <w:t>o</w:t>
      </w:r>
      <w:r w:rsidRPr="00480170">
        <w:rPr>
          <w:rFonts w:ascii="Helvetica" w:hAnsi="Helvetica" w:cs="Helvetica"/>
          <w:sz w:val="20"/>
        </w:rPr>
        <w:t xml:space="preserve">ld </w:t>
      </w:r>
      <w:r>
        <w:rPr>
          <w:rFonts w:ascii="Helvetica" w:hAnsi="Helvetica" w:cs="Helvetica"/>
          <w:sz w:val="20"/>
        </w:rPr>
        <w:t>g</w:t>
      </w:r>
      <w:r w:rsidRPr="00480170">
        <w:rPr>
          <w:rFonts w:ascii="Helvetica" w:hAnsi="Helvetica" w:cs="Helvetica"/>
          <w:sz w:val="20"/>
        </w:rPr>
        <w:t>ym</w:t>
      </w:r>
      <w:r w:rsidRPr="00480170">
        <w:rPr>
          <w:rFonts w:ascii="Helvetica" w:hAnsi="Helvetica"/>
          <w:noProof/>
          <w:sz w:val="20"/>
        </w:rPr>
        <w:t xml:space="preserve"> </w:t>
      </w:r>
      <w:r w:rsidRPr="00480170">
        <w:rPr>
          <w:rFonts w:ascii="Helvetica" w:hAnsi="Helvetica"/>
          <w:sz w:val="20"/>
        </w:rPr>
        <w:tab/>
      </w:r>
      <w:r w:rsidRPr="00480170">
        <w:rPr>
          <w:rFonts w:ascii="Helvetica" w:hAnsi="Helvetica"/>
          <w:noProof/>
          <w:sz w:val="20"/>
        </w:rPr>
        <w:t>$629,000</w:t>
      </w:r>
      <w:r w:rsidRPr="00480170">
        <w:rPr>
          <w:rFonts w:ascii="Helvetica" w:hAnsi="Helvetica"/>
          <w:sz w:val="20"/>
        </w:rPr>
        <w:t>.00</w:t>
      </w:r>
    </w:p>
    <w:p w14:paraId="64771234" w14:textId="77777777" w:rsidR="004C16AB" w:rsidRDefault="004C16AB" w:rsidP="004C16AB">
      <w:pPr>
        <w:tabs>
          <w:tab w:val="right" w:pos="9360"/>
        </w:tabs>
        <w:spacing w:after="0" w:line="240" w:lineRule="auto"/>
        <w:ind w:right="2160"/>
        <w:jc w:val="both"/>
        <w:rPr>
          <w:rFonts w:ascii="Helvetica" w:hAnsi="Helvetica"/>
          <w:noProof/>
          <w:sz w:val="20"/>
          <w:highlight w:val="yellow"/>
        </w:rPr>
      </w:pPr>
    </w:p>
    <w:p w14:paraId="470233AD" w14:textId="77777777" w:rsidR="004C16AB" w:rsidRPr="00480170" w:rsidRDefault="004C16AB" w:rsidP="004C16AB">
      <w:pPr>
        <w:tabs>
          <w:tab w:val="right" w:pos="9360"/>
        </w:tabs>
        <w:spacing w:after="0" w:line="240" w:lineRule="auto"/>
        <w:ind w:right="2160"/>
        <w:jc w:val="both"/>
        <w:rPr>
          <w:rFonts w:ascii="Helvetica" w:hAnsi="Helvetica"/>
          <w:sz w:val="20"/>
        </w:rPr>
      </w:pPr>
      <w:r w:rsidRPr="00480170">
        <w:rPr>
          <w:rFonts w:ascii="Helvetica" w:hAnsi="Helvetica" w:cs="Helvetica"/>
          <w:sz w:val="20"/>
        </w:rPr>
        <w:t>to construct, furnish, equip, and/or acquire covered walkways at the Elementary</w:t>
      </w:r>
      <w:r w:rsidRPr="00480170">
        <w:rPr>
          <w:rFonts w:ascii="Helvetica" w:hAnsi="Helvetica"/>
          <w:noProof/>
          <w:sz w:val="20"/>
        </w:rPr>
        <w:t xml:space="preserve"> </w:t>
      </w:r>
      <w:r w:rsidRPr="00480170">
        <w:rPr>
          <w:rFonts w:ascii="Helvetica" w:hAnsi="Helvetica"/>
          <w:sz w:val="20"/>
        </w:rPr>
        <w:tab/>
      </w:r>
      <w:r w:rsidRPr="00480170">
        <w:rPr>
          <w:rFonts w:ascii="Helvetica" w:hAnsi="Helvetica"/>
          <w:noProof/>
          <w:sz w:val="20"/>
        </w:rPr>
        <w:t>$27,000</w:t>
      </w:r>
      <w:r w:rsidRPr="00480170">
        <w:rPr>
          <w:rFonts w:ascii="Helvetica" w:hAnsi="Helvetica"/>
          <w:sz w:val="20"/>
        </w:rPr>
        <w:t>.00</w:t>
      </w:r>
    </w:p>
    <w:p w14:paraId="3A854512" w14:textId="77777777" w:rsidR="004C16AB" w:rsidRPr="00480170" w:rsidRDefault="004C16AB" w:rsidP="004C16AB">
      <w:pPr>
        <w:tabs>
          <w:tab w:val="right" w:pos="9360"/>
        </w:tabs>
        <w:spacing w:after="0" w:line="240" w:lineRule="auto"/>
        <w:ind w:right="2160"/>
        <w:jc w:val="both"/>
        <w:rPr>
          <w:rFonts w:ascii="Helvetica" w:hAnsi="Helvetica"/>
          <w:noProof/>
          <w:sz w:val="20"/>
        </w:rPr>
      </w:pPr>
    </w:p>
    <w:p w14:paraId="25B7997C" w14:textId="77777777" w:rsidR="004C16AB" w:rsidRPr="00480170" w:rsidRDefault="004C16AB" w:rsidP="004C16AB">
      <w:pPr>
        <w:tabs>
          <w:tab w:val="right" w:pos="9360"/>
        </w:tabs>
        <w:spacing w:after="0" w:line="240" w:lineRule="auto"/>
        <w:ind w:right="2160"/>
        <w:jc w:val="both"/>
        <w:rPr>
          <w:rFonts w:ascii="Helvetica" w:hAnsi="Helvetica"/>
          <w:sz w:val="20"/>
        </w:rPr>
      </w:pPr>
      <w:r w:rsidRPr="00480170">
        <w:rPr>
          <w:rFonts w:ascii="Helvetica" w:hAnsi="Helvetica" w:cs="Helvetica"/>
          <w:sz w:val="20"/>
        </w:rPr>
        <w:t>to construct, furnish, equip, and/or acquire installing HVAC at the main gym</w:t>
      </w:r>
      <w:r w:rsidRPr="00480170">
        <w:rPr>
          <w:rFonts w:ascii="Helvetica" w:hAnsi="Helvetica"/>
          <w:sz w:val="20"/>
        </w:rPr>
        <w:tab/>
      </w:r>
      <w:r w:rsidRPr="00480170">
        <w:rPr>
          <w:rFonts w:ascii="Helvetica" w:hAnsi="Helvetica"/>
          <w:noProof/>
          <w:sz w:val="20"/>
        </w:rPr>
        <w:t>$173,000</w:t>
      </w:r>
      <w:r w:rsidRPr="00480170">
        <w:rPr>
          <w:rFonts w:ascii="Helvetica" w:hAnsi="Helvetica"/>
          <w:sz w:val="20"/>
        </w:rPr>
        <w:t>.00</w:t>
      </w:r>
    </w:p>
    <w:p w14:paraId="0F87EAA3" w14:textId="77777777" w:rsidR="004C16AB" w:rsidRPr="00480170" w:rsidRDefault="004C16AB" w:rsidP="004C16AB">
      <w:pPr>
        <w:tabs>
          <w:tab w:val="right" w:pos="9360"/>
        </w:tabs>
        <w:spacing w:after="0" w:line="240" w:lineRule="auto"/>
        <w:ind w:right="2160"/>
        <w:jc w:val="both"/>
        <w:rPr>
          <w:rFonts w:ascii="Helvetica" w:hAnsi="Helvetica"/>
          <w:sz w:val="20"/>
        </w:rPr>
      </w:pPr>
    </w:p>
    <w:p w14:paraId="6C4138B8" w14:textId="77777777" w:rsidR="004C16AB" w:rsidRPr="00480170" w:rsidRDefault="004C16AB" w:rsidP="004C16AB">
      <w:pPr>
        <w:pStyle w:val="BodyText"/>
        <w:ind w:right="2160"/>
      </w:pPr>
      <w:r w:rsidRPr="00480170">
        <w:rPr>
          <w:rFonts w:cs="Helvetica"/>
        </w:rPr>
        <w:t>to construct, furnish, equip, and/or acquire installing lighting at the baseball and softball fields</w:t>
      </w:r>
      <w:r w:rsidRPr="00480170">
        <w:tab/>
      </w:r>
      <w:r w:rsidRPr="00480170">
        <w:rPr>
          <w:u w:val="single"/>
        </w:rPr>
        <w:t>$393,000.00</w:t>
      </w:r>
    </w:p>
    <w:p w14:paraId="1D29CBF4" w14:textId="77777777" w:rsidR="004C16AB" w:rsidRPr="00AB6A6F" w:rsidRDefault="004C16AB" w:rsidP="004C16AB">
      <w:pPr>
        <w:tabs>
          <w:tab w:val="left" w:pos="5760"/>
          <w:tab w:val="right" w:pos="9360"/>
        </w:tabs>
        <w:spacing w:after="0" w:line="240" w:lineRule="auto"/>
        <w:rPr>
          <w:rFonts w:ascii="Helvetica" w:hAnsi="Helvetica"/>
          <w:sz w:val="20"/>
        </w:rPr>
      </w:pPr>
      <w:r w:rsidRPr="00480170">
        <w:rPr>
          <w:rFonts w:ascii="Helvetica" w:hAnsi="Helvetica"/>
          <w:sz w:val="20"/>
        </w:rPr>
        <w:tab/>
        <w:t>TOTAL:</w:t>
      </w:r>
      <w:r w:rsidRPr="00480170">
        <w:rPr>
          <w:rFonts w:ascii="Helvetica" w:hAnsi="Helvetica"/>
          <w:sz w:val="20"/>
        </w:rPr>
        <w:tab/>
      </w:r>
      <w:r w:rsidRPr="00480170">
        <w:rPr>
          <w:rFonts w:ascii="Helvetica" w:hAnsi="Helvetica"/>
          <w:noProof/>
          <w:sz w:val="20"/>
        </w:rPr>
        <w:t>$6,955,000</w:t>
      </w:r>
      <w:r w:rsidRPr="00480170">
        <w:rPr>
          <w:rFonts w:ascii="Helvetica" w:hAnsi="Helvetica"/>
          <w:sz w:val="20"/>
        </w:rPr>
        <w:t>.00</w:t>
      </w:r>
    </w:p>
    <w:p w14:paraId="717FD64D" w14:textId="77777777" w:rsidR="004C16AB" w:rsidRDefault="004C16AB" w:rsidP="004C16AB">
      <w:pPr>
        <w:spacing w:after="0" w:line="240" w:lineRule="auto"/>
        <w:rPr>
          <w:rFonts w:ascii="Helvetica" w:hAnsi="Helvetica"/>
          <w:sz w:val="20"/>
          <w:u w:val="single"/>
        </w:rPr>
      </w:pPr>
    </w:p>
    <w:p w14:paraId="0714715F" w14:textId="77777777" w:rsidR="002914C0" w:rsidRPr="00172636" w:rsidRDefault="002914C0" w:rsidP="004C16AB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172636">
        <w:rPr>
          <w:rFonts w:ascii="Helvetica" w:hAnsi="Helvetica" w:cs="Helvetica"/>
          <w:b/>
          <w:sz w:val="24"/>
          <w:szCs w:val="24"/>
        </w:rPr>
        <w:t>Description of Unpaid/Unfinished Bonds Previously Approved by Voters of the Jurisdiction:</w:t>
      </w:r>
    </w:p>
    <w:p w14:paraId="364E02FC" w14:textId="77777777" w:rsidR="002914C0" w:rsidRDefault="002914C0" w:rsidP="004C16AB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9D53D3C" w14:textId="77777777" w:rsidR="002914C0" w:rsidRDefault="002914C0" w:rsidP="004C16AB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As of the </w:t>
      </w:r>
      <w:r w:rsidRPr="000E54F8">
        <w:rPr>
          <w:rFonts w:ascii="Helvetica" w:hAnsi="Helvetica" w:cs="Helvetica"/>
          <w:noProof/>
          <w:sz w:val="20"/>
          <w:szCs w:val="20"/>
        </w:rPr>
        <w:t>10th day of September, 2019</w:t>
      </w:r>
      <w:r>
        <w:rPr>
          <w:rFonts w:ascii="Helvetica" w:hAnsi="Helvetica" w:cs="Helvetica"/>
          <w:sz w:val="20"/>
          <w:szCs w:val="20"/>
        </w:rPr>
        <w:t xml:space="preserve">, </w:t>
      </w:r>
      <w:r w:rsidRPr="000E54F8">
        <w:rPr>
          <w:rFonts w:ascii="Helvetica" w:hAnsi="Helvetica" w:cs="Helvetica"/>
          <w:noProof/>
          <w:sz w:val="20"/>
          <w:szCs w:val="20"/>
        </w:rPr>
        <w:t>Independent</w:t>
      </w:r>
      <w:r w:rsidRPr="00FC0FA7">
        <w:rPr>
          <w:rFonts w:ascii="Helvetica" w:hAnsi="Helvetica" w:cs="Helvetica"/>
          <w:sz w:val="20"/>
          <w:szCs w:val="20"/>
        </w:rPr>
        <w:t xml:space="preserve"> School District No. </w:t>
      </w:r>
      <w:r w:rsidRPr="000E54F8">
        <w:rPr>
          <w:rFonts w:ascii="Helvetica" w:hAnsi="Helvetica" w:cs="Helvetica"/>
          <w:noProof/>
          <w:sz w:val="20"/>
          <w:szCs w:val="20"/>
        </w:rPr>
        <w:t>77</w:t>
      </w:r>
      <w:r w:rsidRPr="00FC0FA7">
        <w:rPr>
          <w:rFonts w:ascii="Helvetica" w:hAnsi="Helvetica" w:cs="Helvetica"/>
          <w:sz w:val="20"/>
          <w:szCs w:val="20"/>
        </w:rPr>
        <w:t xml:space="preserve">, </w:t>
      </w:r>
      <w:r w:rsidRPr="000E54F8">
        <w:rPr>
          <w:rFonts w:ascii="Helvetica" w:hAnsi="Helvetica" w:cs="Helvetica"/>
          <w:noProof/>
          <w:sz w:val="20"/>
          <w:szCs w:val="20"/>
        </w:rPr>
        <w:t>Carter</w:t>
      </w:r>
      <w:r w:rsidRPr="00FC0FA7">
        <w:rPr>
          <w:rFonts w:ascii="Helvetica" w:hAnsi="Helvetica" w:cs="Helvetica"/>
          <w:sz w:val="20"/>
          <w:szCs w:val="20"/>
        </w:rPr>
        <w:t xml:space="preserve"> </w:t>
      </w:r>
      <w:smartTag w:uri="urn:schemas-microsoft-com:office:smarttags" w:element="stockticker">
        <w:r w:rsidRPr="00FC0FA7">
          <w:rPr>
            <w:rFonts w:ascii="Helvetica" w:hAnsi="Helvetica" w:cs="Helvetica"/>
            <w:sz w:val="20"/>
            <w:szCs w:val="20"/>
          </w:rPr>
          <w:t>County, Oklahoma</w:t>
        </w:r>
      </w:smartTag>
      <w:r>
        <w:rPr>
          <w:rFonts w:ascii="Helvetica" w:hAnsi="Helvetica" w:cs="Helvetica"/>
          <w:sz w:val="20"/>
          <w:szCs w:val="20"/>
        </w:rPr>
        <w:t>, has 2 General Obligation bond issue(s) outstanding:</w:t>
      </w:r>
    </w:p>
    <w:p w14:paraId="349B0FC6" w14:textId="77777777" w:rsidR="002914C0" w:rsidRDefault="002914C0" w:rsidP="004C16AB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BB8E4C3" w14:textId="53D17ABF" w:rsidR="002914C0" w:rsidRDefault="004C16AB" w:rsidP="004C16AB">
      <w:pPr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$910,000 Combined Purpose Bonds of 2018, dated July 1, 2018 ($910,000 outstanding in principal as of the 10th day of </w:t>
      </w:r>
      <w:proofErr w:type="gramStart"/>
      <w:r>
        <w:rPr>
          <w:rFonts w:ascii="Helvetica" w:hAnsi="Helvetica" w:cs="Helvetica"/>
          <w:sz w:val="20"/>
          <w:szCs w:val="20"/>
        </w:rPr>
        <w:t>September,</w:t>
      </w:r>
      <w:proofErr w:type="gramEnd"/>
      <w:r>
        <w:rPr>
          <w:rFonts w:ascii="Helvetica" w:hAnsi="Helvetica" w:cs="Helvetica"/>
          <w:sz w:val="20"/>
          <w:szCs w:val="20"/>
        </w:rPr>
        <w:t xml:space="preserve"> 2019); and</w:t>
      </w:r>
    </w:p>
    <w:p w14:paraId="2C0CFC16" w14:textId="2DFC28FA" w:rsidR="004C16AB" w:rsidRDefault="004C16AB" w:rsidP="004C16AB">
      <w:pPr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$910,000 Combined Purpose Bonds of 2019,</w:t>
      </w:r>
      <w:proofErr w:type="gramEnd"/>
      <w:r>
        <w:rPr>
          <w:rFonts w:ascii="Helvetica" w:hAnsi="Helvetica" w:cs="Helvetica"/>
          <w:sz w:val="20"/>
          <w:szCs w:val="20"/>
        </w:rPr>
        <w:t xml:space="preserve"> dated July 1, 2019 ($910,000 outstanding in principal as of the 10th day of September, 2019).</w:t>
      </w:r>
    </w:p>
    <w:p w14:paraId="3F2CF1C5" w14:textId="77777777" w:rsidR="002914C0" w:rsidRDefault="002914C0" w:rsidP="004C16AB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A43DFBE" w14:textId="77777777" w:rsidR="002914C0" w:rsidRPr="00172636" w:rsidRDefault="002914C0" w:rsidP="004C16AB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172636">
        <w:rPr>
          <w:rFonts w:ascii="Helvetica" w:hAnsi="Helvetica" w:cs="Helvetica"/>
          <w:b/>
          <w:sz w:val="24"/>
          <w:szCs w:val="24"/>
        </w:rPr>
        <w:t>Detailed Description of the Use of Previous Bond Proceeds:</w:t>
      </w:r>
    </w:p>
    <w:p w14:paraId="58EB594F" w14:textId="77777777" w:rsidR="002914C0" w:rsidRDefault="002914C0" w:rsidP="004C16AB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47B6E21" w14:textId="5A502A82" w:rsidR="00DB3906" w:rsidRPr="00DB3906" w:rsidRDefault="00DB3906" w:rsidP="004C16AB">
      <w:pPr>
        <w:tabs>
          <w:tab w:val="left" w:leader="underscore" w:pos="2160"/>
          <w:tab w:val="left" w:leader="underscore" w:pos="522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Improvements performed at 4762 State Highway 199, Ardmore, Oklahoma.</w:t>
      </w:r>
    </w:p>
    <w:p w14:paraId="2E62D6FB" w14:textId="77777777" w:rsidR="00DB3906" w:rsidRDefault="00DB3906" w:rsidP="004C16AB">
      <w:pPr>
        <w:tabs>
          <w:tab w:val="left" w:leader="underscore" w:pos="2160"/>
          <w:tab w:val="left" w:leader="underscore" w:pos="522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</w:p>
    <w:p w14:paraId="57CE0B02" w14:textId="6E3CD275" w:rsidR="002914C0" w:rsidRPr="00DB3906" w:rsidRDefault="004C16AB" w:rsidP="004C16AB">
      <w:pPr>
        <w:tabs>
          <w:tab w:val="left" w:leader="underscore" w:pos="2160"/>
          <w:tab w:val="left" w:leader="underscore" w:pos="522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Helvetica" w:hAnsi="Helvetica" w:cs="Helvetica"/>
          <w:sz w:val="20"/>
          <w:szCs w:val="20"/>
        </w:rPr>
      </w:pPr>
      <w:r w:rsidRPr="00DB3906">
        <w:rPr>
          <w:rFonts w:ascii="Helvetica" w:hAnsi="Helvetica" w:cs="Helvetica"/>
          <w:sz w:val="20"/>
          <w:szCs w:val="20"/>
          <w:u w:val="single"/>
        </w:rPr>
        <w:t>2018 Issue</w:t>
      </w:r>
    </w:p>
    <w:p w14:paraId="4F1D3540" w14:textId="62EC609F" w:rsidR="004C16AB" w:rsidRPr="00DB3906" w:rsidRDefault="004C16AB" w:rsidP="004C16AB">
      <w:pPr>
        <w:tabs>
          <w:tab w:val="right" w:pos="9360"/>
        </w:tabs>
        <w:spacing w:after="0" w:line="240" w:lineRule="auto"/>
        <w:ind w:right="2160"/>
        <w:jc w:val="both"/>
      </w:pPr>
      <w:r w:rsidRPr="00DB3906">
        <w:rPr>
          <w:rFonts w:ascii="Helvetica" w:hAnsi="Helvetica"/>
          <w:sz w:val="20"/>
        </w:rPr>
        <w:t>Construct, furnish, equip, and/or acquire covered walk canopies district wide as needed</w:t>
      </w:r>
      <w:r w:rsidRPr="00DB3906">
        <w:rPr>
          <w:rFonts w:ascii="Helvetica" w:hAnsi="Helvetica"/>
          <w:sz w:val="20"/>
        </w:rPr>
        <w:tab/>
        <w:t>$790,000.00</w:t>
      </w:r>
    </w:p>
    <w:p w14:paraId="03C0DAC2" w14:textId="77777777" w:rsidR="004C16AB" w:rsidRPr="00DB3906" w:rsidRDefault="004C16AB" w:rsidP="004C16AB">
      <w:pPr>
        <w:tabs>
          <w:tab w:val="right" w:pos="9360"/>
        </w:tabs>
        <w:spacing w:after="0" w:line="240" w:lineRule="auto"/>
        <w:ind w:right="3600"/>
        <w:jc w:val="both"/>
        <w:rPr>
          <w:rFonts w:ascii="Helvetica" w:hAnsi="Helvetica" w:cs="Helvetica"/>
          <w:sz w:val="20"/>
        </w:rPr>
      </w:pPr>
    </w:p>
    <w:p w14:paraId="4202A0F3" w14:textId="41D42CA0" w:rsidR="004C16AB" w:rsidRPr="00DB3906" w:rsidRDefault="004C16AB" w:rsidP="004C16AB">
      <w:pPr>
        <w:tabs>
          <w:tab w:val="right" w:pos="9360"/>
        </w:tabs>
        <w:spacing w:after="0" w:line="240" w:lineRule="auto"/>
        <w:ind w:right="2160"/>
        <w:jc w:val="both"/>
        <w:rPr>
          <w:rFonts w:ascii="Helvetica" w:hAnsi="Helvetica" w:cs="Helvetica"/>
          <w:sz w:val="20"/>
        </w:rPr>
      </w:pPr>
      <w:r w:rsidRPr="00DB3906">
        <w:rPr>
          <w:rFonts w:ascii="Helvetica" w:hAnsi="Helvetica" w:cs="Helvetica"/>
          <w:sz w:val="20"/>
        </w:rPr>
        <w:t xml:space="preserve">Construct, furnish, equip, and/or acquire an Upper Elementary classroom addition to include, but not be limited </w:t>
      </w:r>
      <w:proofErr w:type="gramStart"/>
      <w:r w:rsidRPr="00DB3906">
        <w:rPr>
          <w:rFonts w:ascii="Helvetica" w:hAnsi="Helvetica" w:cs="Helvetica"/>
          <w:sz w:val="20"/>
        </w:rPr>
        <w:t>to:</w:t>
      </w:r>
      <w:proofErr w:type="gramEnd"/>
      <w:r w:rsidRPr="00DB3906">
        <w:rPr>
          <w:rFonts w:ascii="Helvetica" w:hAnsi="Helvetica" w:cs="Helvetica"/>
          <w:sz w:val="20"/>
        </w:rPr>
        <w:t xml:space="preserve"> site work, concrete floor and reinforcement </w:t>
      </w:r>
      <w:r w:rsidRPr="00DB3906">
        <w:rPr>
          <w:rFonts w:ascii="Helvetica" w:hAnsi="Helvetica" w:cs="Helvetica"/>
          <w:sz w:val="20"/>
        </w:rPr>
        <w:tab/>
        <w:t>$120,000.00</w:t>
      </w:r>
    </w:p>
    <w:p w14:paraId="75BAE8F0" w14:textId="77777777" w:rsidR="00982017" w:rsidRDefault="00982017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 w:type="page"/>
      </w:r>
    </w:p>
    <w:p w14:paraId="6EE5B416" w14:textId="43B79AD0" w:rsidR="004C16AB" w:rsidRPr="00DB3906" w:rsidRDefault="004C16AB" w:rsidP="004C16AB">
      <w:pPr>
        <w:spacing w:after="0" w:line="240" w:lineRule="auto"/>
        <w:rPr>
          <w:rFonts w:ascii="Helvetica" w:hAnsi="Helvetica" w:cs="Helvetica"/>
          <w:sz w:val="20"/>
          <w:szCs w:val="20"/>
        </w:rPr>
      </w:pPr>
      <w:bookmarkStart w:id="0" w:name="_GoBack"/>
      <w:bookmarkEnd w:id="0"/>
      <w:r w:rsidRPr="00DB3906">
        <w:rPr>
          <w:rFonts w:ascii="Helvetica" w:hAnsi="Helvetica" w:cs="Helvetica"/>
          <w:sz w:val="20"/>
          <w:szCs w:val="20"/>
          <w:u w:val="single"/>
        </w:rPr>
        <w:lastRenderedPageBreak/>
        <w:t>2019 Issue</w:t>
      </w:r>
    </w:p>
    <w:p w14:paraId="3D72A5D3" w14:textId="2BD8D7A1" w:rsidR="004C16AB" w:rsidRPr="00DB3906" w:rsidRDefault="004C16AB" w:rsidP="004C16AB">
      <w:pPr>
        <w:tabs>
          <w:tab w:val="right" w:pos="9360"/>
        </w:tabs>
        <w:spacing w:after="0" w:line="240" w:lineRule="auto"/>
        <w:ind w:right="2160"/>
        <w:jc w:val="both"/>
      </w:pPr>
      <w:r w:rsidRPr="00DB3906">
        <w:rPr>
          <w:rFonts w:ascii="Helvetica" w:hAnsi="Helvetica"/>
          <w:sz w:val="20"/>
        </w:rPr>
        <w:t xml:space="preserve">Construct, furnish, equip, and/or acquire improvements throughout the district to include, but not be limited </w:t>
      </w:r>
      <w:proofErr w:type="gramStart"/>
      <w:r w:rsidRPr="00DB3906">
        <w:rPr>
          <w:rFonts w:ascii="Helvetica" w:hAnsi="Helvetica"/>
          <w:sz w:val="20"/>
        </w:rPr>
        <w:t>to:</w:t>
      </w:r>
      <w:proofErr w:type="gramEnd"/>
      <w:r w:rsidRPr="00DB3906">
        <w:rPr>
          <w:rFonts w:ascii="Helvetica" w:hAnsi="Helvetica"/>
          <w:sz w:val="20"/>
        </w:rPr>
        <w:t xml:space="preserve"> sidewalks, doors, door frames, and door hardware, parking lot improvements, and air conditioning control system</w:t>
      </w:r>
      <w:r w:rsidRPr="00DB3906">
        <w:rPr>
          <w:rFonts w:ascii="Helvetica" w:hAnsi="Helvetica"/>
          <w:sz w:val="20"/>
        </w:rPr>
        <w:tab/>
        <w:t>$710,000.00</w:t>
      </w:r>
    </w:p>
    <w:p w14:paraId="6B271D62" w14:textId="77777777" w:rsidR="004C16AB" w:rsidRPr="005F7A92" w:rsidRDefault="004C16AB" w:rsidP="004C16AB">
      <w:pPr>
        <w:tabs>
          <w:tab w:val="right" w:pos="9360"/>
        </w:tabs>
        <w:spacing w:after="0" w:line="240" w:lineRule="auto"/>
        <w:ind w:right="2160"/>
        <w:jc w:val="both"/>
        <w:rPr>
          <w:rFonts w:ascii="Helvetica" w:hAnsi="Helvetica" w:cs="Helvetica"/>
          <w:sz w:val="20"/>
        </w:rPr>
      </w:pPr>
      <w:r w:rsidRPr="00DB3906">
        <w:rPr>
          <w:rFonts w:ascii="Helvetica" w:hAnsi="Helvetica" w:cs="Helvetica"/>
          <w:sz w:val="20"/>
        </w:rPr>
        <w:t xml:space="preserve">Construct, furnish, equip, and/or acquire an Upper Elementary classroom addition to include, but not be limited </w:t>
      </w:r>
      <w:proofErr w:type="gramStart"/>
      <w:r w:rsidRPr="00DB3906">
        <w:rPr>
          <w:rFonts w:ascii="Helvetica" w:hAnsi="Helvetica" w:cs="Helvetica"/>
          <w:sz w:val="20"/>
        </w:rPr>
        <w:t>to:</w:t>
      </w:r>
      <w:proofErr w:type="gramEnd"/>
      <w:r w:rsidRPr="00DB3906">
        <w:rPr>
          <w:rFonts w:ascii="Helvetica" w:hAnsi="Helvetica" w:cs="Helvetica"/>
          <w:sz w:val="20"/>
        </w:rPr>
        <w:t xml:space="preserve"> metal building, building erection, metal studs, and drywall </w:t>
      </w:r>
      <w:r w:rsidRPr="00DB3906">
        <w:rPr>
          <w:rFonts w:ascii="Helvetica" w:hAnsi="Helvetica" w:cs="Helvetica"/>
          <w:sz w:val="20"/>
        </w:rPr>
        <w:tab/>
        <w:t>$200,000.00</w:t>
      </w:r>
    </w:p>
    <w:p w14:paraId="4C4B96E4" w14:textId="77777777" w:rsidR="004C16AB" w:rsidRPr="004C16AB" w:rsidRDefault="004C16AB" w:rsidP="004C16AB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sectPr w:rsidR="004C16AB" w:rsidRPr="004C16AB" w:rsidSect="004C1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A9"/>
    <w:rsid w:val="00061D60"/>
    <w:rsid w:val="00067FCD"/>
    <w:rsid w:val="00140F4F"/>
    <w:rsid w:val="00172636"/>
    <w:rsid w:val="00241459"/>
    <w:rsid w:val="00245FA0"/>
    <w:rsid w:val="002914C0"/>
    <w:rsid w:val="00376791"/>
    <w:rsid w:val="004C16AB"/>
    <w:rsid w:val="005C637B"/>
    <w:rsid w:val="005F3F7E"/>
    <w:rsid w:val="00600FDC"/>
    <w:rsid w:val="00906296"/>
    <w:rsid w:val="009807B5"/>
    <w:rsid w:val="00981D52"/>
    <w:rsid w:val="00982017"/>
    <w:rsid w:val="009F38A9"/>
    <w:rsid w:val="00A174D0"/>
    <w:rsid w:val="00A719B0"/>
    <w:rsid w:val="00C67965"/>
    <w:rsid w:val="00C80DEC"/>
    <w:rsid w:val="00C96869"/>
    <w:rsid w:val="00CC18BD"/>
    <w:rsid w:val="00D40AAC"/>
    <w:rsid w:val="00D5258A"/>
    <w:rsid w:val="00D57513"/>
    <w:rsid w:val="00DB3906"/>
    <w:rsid w:val="00F405E9"/>
    <w:rsid w:val="00F778EA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DDEC44C"/>
  <w15:chartTrackingRefBased/>
  <w15:docId w15:val="{40F2CEC3-7014-49F0-BCBC-EA7C9598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FCD"/>
  </w:style>
  <w:style w:type="paragraph" w:styleId="Heading1">
    <w:name w:val="heading 1"/>
    <w:basedOn w:val="Normal"/>
    <w:next w:val="Normal"/>
    <w:link w:val="Heading1Char"/>
    <w:qFormat/>
    <w:rsid w:val="009F38A9"/>
    <w:pPr>
      <w:keepNext/>
      <w:tabs>
        <w:tab w:val="left" w:leader="underscore" w:pos="2160"/>
        <w:tab w:val="left" w:leader="underscore" w:pos="522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outlineLvl w:val="0"/>
    </w:pPr>
    <w:rPr>
      <w:rFonts w:ascii="Helvetica" w:eastAsia="Times New Roman" w:hAnsi="Helvetica" w:cs="Times New Roman"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F38A9"/>
    <w:pPr>
      <w:keepNext/>
      <w:tabs>
        <w:tab w:val="right" w:pos="9360"/>
      </w:tabs>
      <w:spacing w:after="0" w:line="240" w:lineRule="auto"/>
      <w:ind w:right="4320"/>
      <w:outlineLvl w:val="1"/>
    </w:pPr>
    <w:rPr>
      <w:rFonts w:ascii="Helvetica" w:eastAsia="Times New Roman" w:hAnsi="Helvetica" w:cs="Times New Roman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8A9"/>
    <w:rPr>
      <w:rFonts w:ascii="Helvetica" w:eastAsia="Times New Roman" w:hAnsi="Helvetica" w:cs="Times New Roman"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F38A9"/>
    <w:rPr>
      <w:rFonts w:ascii="Helvetica" w:eastAsia="Times New Roman" w:hAnsi="Helvetica" w:cs="Times New Roman"/>
      <w:color w:val="000000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9F38A9"/>
    <w:pPr>
      <w:tabs>
        <w:tab w:val="right" w:pos="9360"/>
      </w:tabs>
      <w:spacing w:after="0" w:line="240" w:lineRule="auto"/>
      <w:ind w:right="4320"/>
      <w:jc w:val="both"/>
    </w:pPr>
    <w:rPr>
      <w:rFonts w:ascii="Helvetica" w:eastAsia="Times New Roman" w:hAnsi="Helvetica" w:cs="Times New Roman"/>
      <w:noProof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F38A9"/>
    <w:rPr>
      <w:rFonts w:ascii="Helvetica" w:eastAsia="Times New Roman" w:hAnsi="Helvetica" w:cs="Times New Roman"/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Required by the Bond Transparency Act of 2017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Required by the Bond Transparency Act</dc:title>
  <dc:subject/>
  <dc:creator>Ron Fisher</dc:creator>
  <cp:keywords/>
  <dc:description/>
  <cp:lastModifiedBy>Ron Fisher</cp:lastModifiedBy>
  <cp:revision>4</cp:revision>
  <cp:lastPrinted>2017-10-23T14:55:00Z</cp:lastPrinted>
  <dcterms:created xsi:type="dcterms:W3CDTF">2019-07-01T18:44:00Z</dcterms:created>
  <dcterms:modified xsi:type="dcterms:W3CDTF">2019-07-02T18:07:00Z</dcterms:modified>
</cp:coreProperties>
</file>